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69" w:rsidRPr="00617BF2" w:rsidRDefault="00617BF2" w:rsidP="00BC1E69">
      <w:pPr>
        <w:pStyle w:val="Standard"/>
        <w:shd w:val="clear" w:color="auto" w:fill="FFFFFF"/>
        <w:spacing w:after="125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BC1E69" w:rsidRPr="00AE3EDF" w:rsidRDefault="00BC1E69" w:rsidP="00BC1E69">
      <w:pPr>
        <w:pStyle w:val="Standard"/>
        <w:spacing w:after="0" w:line="240" w:lineRule="atLeast"/>
        <w:ind w:left="-993" w:firstLine="993"/>
        <w:jc w:val="center"/>
      </w:pPr>
      <w:r w:rsidRPr="00AE3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C1E69" w:rsidRPr="00AE3EDF" w:rsidRDefault="00BC1E69" w:rsidP="00BC1E69">
      <w:pPr>
        <w:pStyle w:val="Standard"/>
        <w:spacing w:after="0" w:line="240" w:lineRule="atLeast"/>
        <w:jc w:val="center"/>
      </w:pPr>
      <w:r w:rsidRPr="00AE3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СТАРОРЯБКИНСКОГО СЕЛЬСКОГО ПОСЕЛЕНИЯ</w:t>
      </w:r>
    </w:p>
    <w:p w:rsidR="00BC1E69" w:rsidRPr="00AE3EDF" w:rsidRDefault="00BC1E69" w:rsidP="00BC1E69">
      <w:pPr>
        <w:pStyle w:val="Standard"/>
        <w:spacing w:after="0" w:line="240" w:lineRule="atLeast"/>
        <w:jc w:val="center"/>
      </w:pPr>
      <w:r w:rsidRPr="00AE3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КРАСНОСЛОБОДСКОГО МУНИЦИПАЛЬНОГО РАЙОНА</w:t>
      </w:r>
    </w:p>
    <w:p w:rsidR="00BC1E69" w:rsidRPr="00AE3EDF" w:rsidRDefault="00BC1E69" w:rsidP="00BC1E69">
      <w:pPr>
        <w:pStyle w:val="Standard"/>
        <w:spacing w:after="0" w:line="240" w:lineRule="atLeast"/>
        <w:jc w:val="center"/>
      </w:pPr>
      <w:r w:rsidRPr="00AE3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BC1E69" w:rsidRPr="00AE3EDF" w:rsidRDefault="00BC1E69" w:rsidP="00BC1E69">
      <w:pPr>
        <w:pStyle w:val="Standard"/>
        <w:spacing w:before="100"/>
        <w:rPr>
          <w:rFonts w:ascii="Times New Roman" w:hAnsi="Times New Roman" w:cs="Times New Roman"/>
          <w:sz w:val="28"/>
          <w:szCs w:val="28"/>
          <w:lang w:eastAsia="ru-RU"/>
        </w:rPr>
      </w:pPr>
      <w:r w:rsidRPr="00AE3E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C1E69" w:rsidRPr="00AE3EDF" w:rsidRDefault="00BC1E69" w:rsidP="00BC1E69">
      <w:pPr>
        <w:pStyle w:val="Standard"/>
        <w:spacing w:before="100"/>
        <w:jc w:val="center"/>
      </w:pPr>
      <w:r w:rsidRPr="00AE3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C1E69" w:rsidRPr="00AE3EDF" w:rsidRDefault="00BC1E69" w:rsidP="00BC1E69">
      <w:pPr>
        <w:pStyle w:val="Standard"/>
        <w:spacing w:before="1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69" w:rsidRPr="00AE3EDF" w:rsidRDefault="00116E8B" w:rsidP="00BC1E69">
      <w:pPr>
        <w:pStyle w:val="Standard"/>
        <w:spacing w:before="100"/>
        <w:jc w:val="center"/>
      </w:pPr>
      <w:r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17BF2"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="00075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13</w:t>
      </w:r>
      <w:r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5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617BF2"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31CB"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75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BC1E69"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                            № </w:t>
      </w:r>
      <w:r w:rsidR="00075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</w:t>
      </w:r>
    </w:p>
    <w:p w:rsidR="00BC1E69" w:rsidRPr="00AE3EDF" w:rsidRDefault="00BC1E69" w:rsidP="004631CB">
      <w:pPr>
        <w:pStyle w:val="Standard"/>
        <w:spacing w:before="100"/>
        <w:jc w:val="center"/>
      </w:pPr>
      <w:r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31CB"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4631CB" w:rsidRPr="00AE3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тарая Рябка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center"/>
      </w:pPr>
      <w:r w:rsidRPr="00AE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center"/>
      </w:pPr>
      <w:r w:rsidRPr="00AE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AE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Старорябкин</w:t>
      </w:r>
      <w:r w:rsidR="0007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</w:t>
      </w:r>
      <w:proofErr w:type="spellEnd"/>
      <w:r w:rsidR="0007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сельском поселении на 2025</w:t>
      </w:r>
      <w:r w:rsidRPr="00AE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C1E69" w:rsidRPr="00AE3EDF" w:rsidRDefault="0007543C" w:rsidP="00BC1E69">
      <w:pPr>
        <w:pStyle w:val="Standard"/>
        <w:shd w:val="clear" w:color="auto" w:fill="FFFFFF"/>
        <w:spacing w:after="125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2026 и 2027</w:t>
      </w:r>
      <w:r w:rsidR="00BC1E69" w:rsidRPr="00AE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4631CB" w:rsidP="000900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="00C146F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в целях составления </w:t>
      </w:r>
      <w:r w:rsidR="00BF7EE0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местного бюджета </w:t>
      </w:r>
      <w:r w:rsidR="0007543C">
        <w:rPr>
          <w:rFonts w:ascii="Times New Roman" w:hAnsi="Times New Roman" w:cs="Times New Roman"/>
          <w:sz w:val="24"/>
          <w:szCs w:val="24"/>
          <w:lang w:eastAsia="ru-RU"/>
        </w:rPr>
        <w:t>на 2025 год и на плановый период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годов, Администрация Старорябкинского сельского поселения</w:t>
      </w:r>
      <w:r w:rsidR="000900DE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Краснослободского муниципального района Республики Мордовия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4631CB" w:rsidRPr="00AE3EDF" w:rsidRDefault="004631CB" w:rsidP="00090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Pr="00AE3EDF" w:rsidRDefault="000900DE" w:rsidP="00090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основные направления бюджетной и налоговой политики в </w:t>
      </w:r>
      <w:proofErr w:type="spellStart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Старорябки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нском</w:t>
      </w:r>
      <w:proofErr w:type="spellEnd"/>
      <w:r w:rsidR="004841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на 2025</w:t>
      </w:r>
      <w:r w:rsidR="00BF7EE0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7543C">
        <w:rPr>
          <w:rFonts w:ascii="Times New Roman" w:hAnsi="Times New Roman" w:cs="Times New Roman"/>
          <w:sz w:val="24"/>
          <w:szCs w:val="24"/>
          <w:lang w:eastAsia="ru-RU"/>
        </w:rPr>
        <w:t xml:space="preserve">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(приложение 1).</w:t>
      </w:r>
    </w:p>
    <w:p w:rsidR="00BC1E69" w:rsidRPr="00AE3EDF" w:rsidRDefault="000900DE" w:rsidP="00090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</w:t>
      </w:r>
      <w:r w:rsidR="00BF7EE0" w:rsidRPr="00AE3EDF">
        <w:rPr>
          <w:rFonts w:ascii="Times New Roman" w:hAnsi="Times New Roman" w:cs="Times New Roman"/>
          <w:sz w:val="24"/>
          <w:szCs w:val="24"/>
          <w:lang w:eastAsia="ru-RU"/>
        </w:rPr>
        <w:t>овления возложить на главу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Старорябкинского сельского поселения </w:t>
      </w:r>
      <w:r w:rsidR="00BF7EE0" w:rsidRPr="00AE3EDF">
        <w:rPr>
          <w:rFonts w:ascii="Times New Roman" w:hAnsi="Times New Roman" w:cs="Times New Roman"/>
          <w:sz w:val="24"/>
          <w:szCs w:val="24"/>
          <w:lang w:eastAsia="ru-RU"/>
        </w:rPr>
        <w:t>Цыганову Е</w:t>
      </w:r>
      <w:r w:rsidR="004631CB" w:rsidRPr="00AE3EDF">
        <w:rPr>
          <w:rFonts w:ascii="Times New Roman" w:hAnsi="Times New Roman" w:cs="Times New Roman"/>
          <w:sz w:val="24"/>
          <w:szCs w:val="24"/>
          <w:lang w:eastAsia="ru-RU"/>
        </w:rPr>
        <w:t>.В.</w:t>
      </w:r>
    </w:p>
    <w:p w:rsidR="00BC1E69" w:rsidRPr="00AE3EDF" w:rsidRDefault="000900DE" w:rsidP="000900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</w:t>
      </w:r>
      <w:r w:rsidR="0007543C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 1 января 2025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0" w:line="240" w:lineRule="atLeast"/>
        <w:jc w:val="both"/>
      </w:pP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Старорябкинского сельского поселения</w:t>
      </w:r>
    </w:p>
    <w:p w:rsidR="00BC1E69" w:rsidRPr="00AE3EDF" w:rsidRDefault="00BC1E69" w:rsidP="00BC1E69">
      <w:pPr>
        <w:pStyle w:val="Standard"/>
        <w:shd w:val="clear" w:color="auto" w:fill="FFFFFF"/>
        <w:spacing w:after="0" w:line="240" w:lineRule="atLeast"/>
        <w:jc w:val="both"/>
      </w:pP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Краснослободского муниципального района</w:t>
      </w:r>
    </w:p>
    <w:p w:rsidR="00BC1E69" w:rsidRPr="00AE3EDF" w:rsidRDefault="00BC1E69" w:rsidP="00BC1E69">
      <w:pPr>
        <w:pStyle w:val="Standard"/>
        <w:shd w:val="clear" w:color="auto" w:fill="FFFFFF"/>
        <w:spacing w:after="0" w:line="240" w:lineRule="atLeast"/>
        <w:jc w:val="both"/>
      </w:pP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Мордовия                                                                 </w:t>
      </w:r>
      <w:r w:rsidR="004631CB"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Е.В.Цыганова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CB" w:rsidRPr="00AE3EDF" w:rsidRDefault="00BC1E69" w:rsidP="00BC1E69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631CB" w:rsidRPr="00AE3EDF" w:rsidRDefault="00BC1E69" w:rsidP="004631CB">
      <w:pPr>
        <w:pStyle w:val="Standard"/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BC1E69" w:rsidRPr="00AE3EDF" w:rsidRDefault="00BC1E69" w:rsidP="004631CB">
      <w:pPr>
        <w:pStyle w:val="Standard"/>
        <w:shd w:val="clear" w:color="auto" w:fill="FFFFFF"/>
        <w:spacing w:after="0" w:line="240" w:lineRule="atLeast"/>
        <w:jc w:val="right"/>
      </w:pP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C1E69" w:rsidRPr="00AE3EDF" w:rsidRDefault="00BC1E69" w:rsidP="004631CB">
      <w:pPr>
        <w:pStyle w:val="Standard"/>
        <w:shd w:val="clear" w:color="auto" w:fill="FFFFFF"/>
        <w:spacing w:after="0" w:line="240" w:lineRule="atLeast"/>
        <w:jc w:val="right"/>
      </w:pP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постановлению администрации</w:t>
      </w:r>
    </w:p>
    <w:p w:rsidR="00BC1E69" w:rsidRPr="00AE3EDF" w:rsidRDefault="00BC1E69" w:rsidP="004631CB">
      <w:pPr>
        <w:pStyle w:val="Standard"/>
        <w:shd w:val="clear" w:color="auto" w:fill="FFFFFF"/>
        <w:spacing w:after="0" w:line="240" w:lineRule="atLeast"/>
        <w:jc w:val="right"/>
      </w:pP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4631CB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Старорябкинского сельского поселения</w:t>
      </w:r>
    </w:p>
    <w:p w:rsidR="00BC1E69" w:rsidRPr="00AE3EDF" w:rsidRDefault="00BC1E69" w:rsidP="004631CB">
      <w:pPr>
        <w:pStyle w:val="Standard"/>
        <w:shd w:val="clear" w:color="auto" w:fill="FFFFFF"/>
        <w:spacing w:after="0" w:line="240" w:lineRule="atLeast"/>
        <w:jc w:val="right"/>
      </w:pP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526B4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6E8B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26B4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8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ноя</w:t>
      </w:r>
      <w:r w:rsidR="00116E8B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="007526B4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1CB"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1C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E3E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841C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center"/>
      </w:pPr>
      <w:r w:rsidRPr="00AE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бюджетной и налоговой политики Старорябкинс</w:t>
      </w:r>
      <w:r w:rsidR="0048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на 2025 год и на плановый период 2026 и 2027</w:t>
      </w:r>
      <w:r w:rsidRPr="00AE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  <w:shd w:val="clear" w:color="auto" w:fill="FFFFFF"/>
        <w:spacing w:after="125" w:line="240" w:lineRule="auto"/>
      </w:pP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Основные направ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ления бюджетной политики на 2025 год и на плановый период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(далее – Основные направления бюджетной политики) разработаны в соответствии с бюджетным законодательством Российской Федерации в целях составления проекта бюджета Старорябкинс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2025 год и на плановый период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проект бюджета на 2025 –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годы).</w:t>
      </w:r>
      <w:proofErr w:type="gramEnd"/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Старорябкинс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 xml:space="preserve">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Основная цель - эффективное решение текущих задач и задач развития в соответствии с концепцией социально-экономического развития Старорябкинского сельского поселения в условиях ограниченности бюджетных расходов.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основных направлений бюджетной и налоговой политики Старорябкинс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новый период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являются: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благоприятных условий для</w:t>
      </w: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устойчивого развития экономики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Старорябкинского сельского поселения;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br/>
        <w:t>- повышение уровня и улучшение качества жизни населения;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br/>
        <w:t>- обеспечение условий для полного и стабильного поступления в бюджет Старорябкинского сельского поселения закрепленных налогов и сборов;</w:t>
      </w:r>
      <w:proofErr w:type="gramEnd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br/>
        <w:t>- повышение эффективности расходов Старорябкинского сельского поселения.</w:t>
      </w:r>
    </w:p>
    <w:p w:rsidR="004631CB" w:rsidRPr="00AE3EDF" w:rsidRDefault="004631CB" w:rsidP="004631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69" w:rsidRPr="00AE3EDF" w:rsidRDefault="00BC1E69" w:rsidP="00116E8B">
      <w:pPr>
        <w:pStyle w:val="Standard"/>
        <w:shd w:val="clear" w:color="auto" w:fill="FFFFFF"/>
        <w:spacing w:after="125" w:line="240" w:lineRule="auto"/>
        <w:rPr>
          <w:b/>
        </w:rPr>
      </w:pP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направления бюджетной политики</w:t>
      </w:r>
      <w:r w:rsidR="004631CB" w:rsidRPr="00AE3EDF">
        <w:t xml:space="preserve"> </w:t>
      </w:r>
      <w:r w:rsidR="0048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  плановый период 2026 и 2027</w:t>
      </w: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Бюджетная политика на 2025 год и плановый период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в части расходов бюджета поселения должна </w:t>
      </w:r>
      <w:proofErr w:type="gramStart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отвечать принципам консервативного бюджетного планирования и направлена</w:t>
      </w:r>
      <w:proofErr w:type="gramEnd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бюджетной политики в области расходов являются: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определение четких приоритетов использования бюджетных средств с учетом текущей экономической ситуации при планировани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>и бюджетных ассигнований на 2025</w:t>
      </w:r>
      <w:r w:rsidR="00BF7EE0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плановый период 2026 и 2027</w:t>
      </w: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улучшение условий жизни человека, адресное решение социальных проблем;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предоставляемых населению муниципальных услуг;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увеличение доходов от распоряжения имуществом, находящимся в муниципальной собственности;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сокращение размера бюджетного дефицита;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оптимизацию расходных обязательств, направленных на ключевые социально-экономические направления;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обеспечение сбалансированности расходных обязательств, установление ответственности за эффективным и экономным расходованием бюджетных средств.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4631CB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Pr="00AE3EDF" w:rsidRDefault="000900DE" w:rsidP="00116E8B">
      <w:pPr>
        <w:pStyle w:val="Standard"/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BC1E69"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направления налоговой политики</w:t>
      </w:r>
      <w:r w:rsidR="004631CB" w:rsidRPr="00AE3EDF">
        <w:t xml:space="preserve"> </w:t>
      </w:r>
      <w:r w:rsidR="0048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</w:t>
      </w:r>
      <w:r w:rsidR="00BF7EE0"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="0048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 и 2027</w:t>
      </w:r>
      <w:r w:rsidR="00BC1E69" w:rsidRPr="00AE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16E8B" w:rsidRPr="00AE3EDF" w:rsidRDefault="00116E8B" w:rsidP="00BC1E69">
      <w:pPr>
        <w:pStyle w:val="Standard"/>
        <w:shd w:val="clear" w:color="auto" w:fill="FFFFFF"/>
        <w:spacing w:after="125" w:line="240" w:lineRule="auto"/>
        <w:jc w:val="both"/>
        <w:rPr>
          <w:b/>
        </w:rPr>
      </w:pP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Налоговая политика Старорябкинского сельского поселения Краснослободского муниципального района Республики Мордовия будет формироваться в рамках направлений и приоритетов, обозначенных в Основных направлениях налоговой политики Российской Федерации и Республики Мордовия на предстоящий период.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В целях формирования доходного потенциала будет продолжена работа по увеличению собираемости на территории Старорябкинского сельского поселения имущественных налогов.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налоговой политики и формирование доходов бюд</w:t>
      </w:r>
      <w:r w:rsidR="00BF7EE0" w:rsidRPr="00AE3EDF">
        <w:rPr>
          <w:rFonts w:ascii="Times New Roman" w:hAnsi="Times New Roman" w:cs="Times New Roman"/>
          <w:sz w:val="24"/>
          <w:szCs w:val="24"/>
          <w:lang w:eastAsia="ru-RU"/>
        </w:rPr>
        <w:t>жета сельского поселения на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 xml:space="preserve"> 2025 год и плановый период 2026 и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годов будут направлены </w:t>
      </w:r>
      <w:proofErr w:type="gramStart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продолжение политики обоснованности и эффективности предоставления налоговых льгот;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проведение работы по снижению недоимки по налогам и сборам;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принятие мер противодействия уклонению от уплаты налогов;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содействие повышению предпринимательской активности и развитию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 на территории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BC1E69" w:rsidRPr="00AE3EDF" w:rsidRDefault="00BC1E69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>- обеспечение стабильной налоговой нагрузки на налогоплательщиков.</w:t>
      </w:r>
    </w:p>
    <w:p w:rsidR="00BC1E69" w:rsidRPr="00AE3EDF" w:rsidRDefault="004631CB" w:rsidP="00116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>Налоговая политика Старорябкинского сельского поселения на</w:t>
      </w:r>
      <w:r w:rsidR="004841CF">
        <w:rPr>
          <w:rFonts w:ascii="Times New Roman" w:hAnsi="Times New Roman" w:cs="Times New Roman"/>
          <w:sz w:val="24"/>
          <w:szCs w:val="24"/>
          <w:lang w:eastAsia="ru-RU"/>
        </w:rPr>
        <w:t xml:space="preserve"> 2025 - 2027</w:t>
      </w:r>
      <w:r w:rsidR="00BC1E69" w:rsidRPr="00AE3EDF">
        <w:rPr>
          <w:rFonts w:ascii="Times New Roman" w:hAnsi="Times New Roman" w:cs="Times New Roman"/>
          <w:sz w:val="24"/>
          <w:szCs w:val="24"/>
          <w:lang w:eastAsia="ru-RU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сельского поселения.</w:t>
      </w:r>
    </w:p>
    <w:p w:rsidR="00BC1E69" w:rsidRPr="00AE3EDF" w:rsidRDefault="00BC1E69" w:rsidP="004631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E69" w:rsidRPr="00AE3EDF" w:rsidRDefault="00BC1E69" w:rsidP="00BC1E69">
      <w:pPr>
        <w:pStyle w:val="Standard"/>
      </w:pPr>
    </w:p>
    <w:p w:rsidR="00777DE3" w:rsidRPr="00AE3EDF" w:rsidRDefault="00C146F9"/>
    <w:sectPr w:rsidR="00777DE3" w:rsidRPr="00AE3EDF" w:rsidSect="0045674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69"/>
    <w:rsid w:val="00037D54"/>
    <w:rsid w:val="0007543C"/>
    <w:rsid w:val="000900DE"/>
    <w:rsid w:val="000B6B12"/>
    <w:rsid w:val="00116E8B"/>
    <w:rsid w:val="001230A5"/>
    <w:rsid w:val="002A1DC3"/>
    <w:rsid w:val="004631CB"/>
    <w:rsid w:val="004841CF"/>
    <w:rsid w:val="005119F2"/>
    <w:rsid w:val="00562C73"/>
    <w:rsid w:val="00617BF2"/>
    <w:rsid w:val="00667952"/>
    <w:rsid w:val="006E2A26"/>
    <w:rsid w:val="007526B4"/>
    <w:rsid w:val="007B4CF0"/>
    <w:rsid w:val="007F6D94"/>
    <w:rsid w:val="008C487D"/>
    <w:rsid w:val="009210E3"/>
    <w:rsid w:val="00996076"/>
    <w:rsid w:val="00A66778"/>
    <w:rsid w:val="00AE3EDF"/>
    <w:rsid w:val="00B14BA0"/>
    <w:rsid w:val="00BC1E69"/>
    <w:rsid w:val="00BF7EE0"/>
    <w:rsid w:val="00C146F9"/>
    <w:rsid w:val="00C343F1"/>
    <w:rsid w:val="00D33154"/>
    <w:rsid w:val="00E540AB"/>
    <w:rsid w:val="00F2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1E6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 Spacing"/>
    <w:uiPriority w:val="1"/>
    <w:qFormat/>
    <w:rsid w:val="004631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2022-12-19T15:42:00Z</cp:lastPrinted>
  <dcterms:created xsi:type="dcterms:W3CDTF">2024-11-14T12:05:00Z</dcterms:created>
  <dcterms:modified xsi:type="dcterms:W3CDTF">2024-12-03T12:46:00Z</dcterms:modified>
</cp:coreProperties>
</file>